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88" w:rsidRDefault="00876A88"/>
    <w:tbl>
      <w:tblPr>
        <w:tblStyle w:val="TabloKlavuzu"/>
        <w:tblpPr w:leftFromText="141" w:rightFromText="141" w:horzAnchor="margin" w:tblpXSpec="center" w:tblpY="800"/>
        <w:tblW w:w="8926" w:type="dxa"/>
        <w:tblInd w:w="0" w:type="dxa"/>
        <w:tblLook w:val="04A0" w:firstRow="1" w:lastRow="0" w:firstColumn="1" w:lastColumn="0" w:noHBand="0" w:noVBand="1"/>
      </w:tblPr>
      <w:tblGrid>
        <w:gridCol w:w="3940"/>
        <w:gridCol w:w="3445"/>
        <w:gridCol w:w="1541"/>
      </w:tblGrid>
      <w:tr w:rsidR="00BE04CC" w:rsidTr="00FB3992">
        <w:trPr>
          <w:trHeight w:val="841"/>
        </w:trPr>
        <w:tc>
          <w:tcPr>
            <w:tcW w:w="3940" w:type="dxa"/>
          </w:tcPr>
          <w:p w:rsidR="00BE04CC" w:rsidRPr="005F5831" w:rsidRDefault="00BE04CC" w:rsidP="009C1C3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31">
              <w:rPr>
                <w:b/>
                <w:bCs/>
                <w:sz w:val="28"/>
                <w:szCs w:val="28"/>
              </w:rPr>
              <w:t>ÖĞRENME ALANI</w:t>
            </w:r>
          </w:p>
        </w:tc>
        <w:tc>
          <w:tcPr>
            <w:tcW w:w="3445" w:type="dxa"/>
          </w:tcPr>
          <w:p w:rsidR="00BE04CC" w:rsidRPr="005F5831" w:rsidRDefault="00BE04CC" w:rsidP="009C1C3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31">
              <w:rPr>
                <w:b/>
                <w:bCs/>
                <w:sz w:val="28"/>
                <w:szCs w:val="28"/>
              </w:rPr>
              <w:t>KAZANIMLAR</w:t>
            </w:r>
          </w:p>
        </w:tc>
        <w:tc>
          <w:tcPr>
            <w:tcW w:w="1541" w:type="dxa"/>
          </w:tcPr>
          <w:p w:rsidR="00BE04CC" w:rsidRPr="005F5831" w:rsidRDefault="00BE04CC" w:rsidP="009C1C3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31">
              <w:rPr>
                <w:b/>
                <w:bCs/>
                <w:sz w:val="28"/>
                <w:szCs w:val="28"/>
              </w:rPr>
              <w:t>SORU SAYISI</w:t>
            </w:r>
          </w:p>
        </w:tc>
      </w:tr>
      <w:tr w:rsidR="00BE04CC" w:rsidTr="00FB3992">
        <w:trPr>
          <w:trHeight w:val="752"/>
        </w:trPr>
        <w:tc>
          <w:tcPr>
            <w:tcW w:w="3940" w:type="dxa"/>
            <w:vMerge w:val="restart"/>
          </w:tcPr>
          <w:p w:rsidR="00BE04CC" w:rsidRDefault="00BE04CC" w:rsidP="009C1C3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338D24A" wp14:editId="35E81A2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04CC" w:rsidRPr="00F15F7B" w:rsidRDefault="00BE04CC" w:rsidP="00BE04CC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15F7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DÜNYA VE EVREN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338D2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" stroked="f">
                      <v:textbox style="layout-flow:vertical;mso-layout-flow-alt:bottom-to-top;mso-fit-shape-to-text:t">
                        <w:txbxContent>
                          <w:p w:rsidR="00BE04CC" w:rsidRPr="00F15F7B" w:rsidRDefault="00BE04CC" w:rsidP="00BE04C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5F7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DÜNYA VE EVREN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E04CC" w:rsidRDefault="00BE04CC" w:rsidP="009C1C33"/>
        </w:tc>
        <w:tc>
          <w:tcPr>
            <w:tcW w:w="3445" w:type="dxa"/>
          </w:tcPr>
          <w:p w:rsidR="00BE04CC" w:rsidRPr="005F5831" w:rsidRDefault="00BE04CC" w:rsidP="009C1C33">
            <w:pPr>
              <w:rPr>
                <w:sz w:val="24"/>
                <w:szCs w:val="24"/>
              </w:rPr>
            </w:pPr>
            <w:r w:rsidRPr="007C3596">
              <w:rPr>
                <w:sz w:val="24"/>
                <w:szCs w:val="24"/>
              </w:rPr>
              <w:t xml:space="preserve">F.8.1.1.1. Mevsimlerin oluşumuna yönelik tahminlerde bulunur.          </w:t>
            </w:r>
          </w:p>
        </w:tc>
        <w:tc>
          <w:tcPr>
            <w:tcW w:w="1541" w:type="dxa"/>
          </w:tcPr>
          <w:p w:rsidR="00BE04CC" w:rsidRPr="005F5831" w:rsidRDefault="000816A7" w:rsidP="009C1C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BE04CC" w:rsidTr="00FB3992">
        <w:trPr>
          <w:trHeight w:val="752"/>
        </w:trPr>
        <w:tc>
          <w:tcPr>
            <w:tcW w:w="3940" w:type="dxa"/>
            <w:vMerge/>
          </w:tcPr>
          <w:p w:rsidR="00BE04CC" w:rsidRDefault="00BE04CC" w:rsidP="009C1C33"/>
        </w:tc>
        <w:tc>
          <w:tcPr>
            <w:tcW w:w="3445" w:type="dxa"/>
          </w:tcPr>
          <w:p w:rsidR="00BE04CC" w:rsidRPr="005F5831" w:rsidRDefault="00BE04CC" w:rsidP="009C1C33">
            <w:pPr>
              <w:rPr>
                <w:sz w:val="24"/>
                <w:szCs w:val="24"/>
              </w:rPr>
            </w:pPr>
            <w:r w:rsidRPr="007C3596">
              <w:rPr>
                <w:sz w:val="24"/>
                <w:szCs w:val="24"/>
              </w:rPr>
              <w:t xml:space="preserve">F.8.1.2.1. İklim ve hava olayları arasındaki farkı açıklar.    </w:t>
            </w:r>
          </w:p>
        </w:tc>
        <w:tc>
          <w:tcPr>
            <w:tcW w:w="1541" w:type="dxa"/>
          </w:tcPr>
          <w:p w:rsidR="00BE04CC" w:rsidRPr="005F5831" w:rsidRDefault="00BE04CC" w:rsidP="009C1C33">
            <w:pPr>
              <w:jc w:val="center"/>
              <w:rPr>
                <w:b/>
                <w:bCs/>
                <w:sz w:val="32"/>
                <w:szCs w:val="32"/>
              </w:rPr>
            </w:pPr>
            <w:r w:rsidRPr="005F5831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BE04CC" w:rsidTr="00FB3992">
        <w:trPr>
          <w:trHeight w:val="752"/>
        </w:trPr>
        <w:tc>
          <w:tcPr>
            <w:tcW w:w="3940" w:type="dxa"/>
            <w:vMerge/>
          </w:tcPr>
          <w:p w:rsidR="00BE04CC" w:rsidRDefault="00BE04CC" w:rsidP="009C1C33"/>
        </w:tc>
        <w:tc>
          <w:tcPr>
            <w:tcW w:w="3445" w:type="dxa"/>
          </w:tcPr>
          <w:p w:rsidR="00BE04CC" w:rsidRPr="005F5831" w:rsidRDefault="00BE04CC" w:rsidP="009C1C33">
            <w:pPr>
              <w:rPr>
                <w:sz w:val="24"/>
                <w:szCs w:val="24"/>
              </w:rPr>
            </w:pPr>
            <w:r w:rsidRPr="007C3596">
              <w:rPr>
                <w:sz w:val="24"/>
                <w:szCs w:val="24"/>
              </w:rPr>
              <w:t>F.8.1.2.2. İklim biliminin (klimatoloji) bir bilim dalı olduğunu ve bu alanda çalışan uzmanlara iklim bilimci (klimatolog) adı verildiğini söyler.</w:t>
            </w:r>
          </w:p>
        </w:tc>
        <w:tc>
          <w:tcPr>
            <w:tcW w:w="1541" w:type="dxa"/>
          </w:tcPr>
          <w:p w:rsidR="00BE04CC" w:rsidRPr="005F5831" w:rsidRDefault="00BE04CC" w:rsidP="009C1C3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04CC" w:rsidTr="00FB3992">
        <w:trPr>
          <w:trHeight w:val="752"/>
        </w:trPr>
        <w:tc>
          <w:tcPr>
            <w:tcW w:w="3940" w:type="dxa"/>
            <w:vMerge w:val="restart"/>
          </w:tcPr>
          <w:p w:rsidR="00BE04CC" w:rsidRDefault="00BE04CC" w:rsidP="009C1C3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43F3524" wp14:editId="27E665B2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1268095</wp:posOffset>
                      </wp:positionV>
                      <wp:extent cx="2360930" cy="2192020"/>
                      <wp:effectExtent l="0" t="0" r="3810" b="0"/>
                      <wp:wrapSquare wrapText="bothSides"/>
                      <wp:docPr id="156110708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192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04CC" w:rsidRPr="00F15F7B" w:rsidRDefault="00BE04CC" w:rsidP="00BE04CC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15F7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CANLILAR VE YAŞAM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F3524" id="_x0000_s1027" type="#_x0000_t202" style="position:absolute;margin-left:46.65pt;margin-top:99.85pt;width:185.9pt;height:172.6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" stroked="f">
                      <v:textbox style="layout-flow:vertical;mso-layout-flow-alt:bottom-to-top;mso-fit-shape-to-text:t">
                        <w:txbxContent>
                          <w:p w:rsidR="00BE04CC" w:rsidRPr="00F15F7B" w:rsidRDefault="00BE04CC" w:rsidP="00BE04C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5F7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CANLILAR VE YAŞAM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445" w:type="dxa"/>
          </w:tcPr>
          <w:p w:rsidR="00BE04CC" w:rsidRPr="005F5831" w:rsidRDefault="00BE04CC" w:rsidP="009C1C33">
            <w:pPr>
              <w:rPr>
                <w:sz w:val="24"/>
                <w:szCs w:val="24"/>
              </w:rPr>
            </w:pPr>
            <w:r w:rsidRPr="007C3596">
              <w:rPr>
                <w:sz w:val="24"/>
                <w:szCs w:val="24"/>
              </w:rPr>
              <w:t>F.8.2.1.1. Nükleotid, gen, DNA ve kromozom kavramlarını açıklayarak bu kavramlar arasında ilişki kurar.</w:t>
            </w:r>
          </w:p>
        </w:tc>
        <w:tc>
          <w:tcPr>
            <w:tcW w:w="1541" w:type="dxa"/>
          </w:tcPr>
          <w:p w:rsidR="00BE04CC" w:rsidRPr="005F5831" w:rsidRDefault="00BE04CC" w:rsidP="009C1C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20093F" w:rsidTr="00FB3992">
        <w:trPr>
          <w:trHeight w:val="752"/>
        </w:trPr>
        <w:tc>
          <w:tcPr>
            <w:tcW w:w="3940" w:type="dxa"/>
            <w:vMerge/>
          </w:tcPr>
          <w:p w:rsidR="0020093F" w:rsidRDefault="0020093F" w:rsidP="009C1C33"/>
        </w:tc>
        <w:tc>
          <w:tcPr>
            <w:tcW w:w="3445" w:type="dxa"/>
          </w:tcPr>
          <w:p w:rsidR="0020093F" w:rsidRPr="005F5831" w:rsidRDefault="0020093F" w:rsidP="009C1C33">
            <w:pPr>
              <w:rPr>
                <w:sz w:val="24"/>
                <w:szCs w:val="24"/>
              </w:rPr>
            </w:pPr>
            <w:r w:rsidRPr="007C3596">
              <w:rPr>
                <w:sz w:val="24"/>
                <w:szCs w:val="24"/>
              </w:rPr>
              <w:t>F.8.2.1.2. DNA’nın yapısını model üzerinde gösterir.</w:t>
            </w:r>
          </w:p>
        </w:tc>
        <w:tc>
          <w:tcPr>
            <w:tcW w:w="1541" w:type="dxa"/>
            <w:vMerge w:val="restart"/>
          </w:tcPr>
          <w:p w:rsidR="0020093F" w:rsidRDefault="0020093F" w:rsidP="00464B5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0093F" w:rsidRPr="005F5831" w:rsidRDefault="0020093F" w:rsidP="00464B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20093F" w:rsidTr="00FB3992">
        <w:trPr>
          <w:trHeight w:val="695"/>
        </w:trPr>
        <w:tc>
          <w:tcPr>
            <w:tcW w:w="3940" w:type="dxa"/>
            <w:vMerge/>
          </w:tcPr>
          <w:p w:rsidR="0020093F" w:rsidRDefault="0020093F" w:rsidP="009C1C33"/>
        </w:tc>
        <w:tc>
          <w:tcPr>
            <w:tcW w:w="3445" w:type="dxa"/>
          </w:tcPr>
          <w:p w:rsidR="0020093F" w:rsidRPr="005F5831" w:rsidRDefault="0020093F" w:rsidP="009C1C33">
            <w:pPr>
              <w:rPr>
                <w:sz w:val="24"/>
                <w:szCs w:val="24"/>
              </w:rPr>
            </w:pPr>
            <w:r w:rsidRPr="007C3596">
              <w:rPr>
                <w:sz w:val="24"/>
                <w:szCs w:val="24"/>
              </w:rPr>
              <w:t>F.8.2.1.3. DNA’nın kendini nasıl eşlediğini ifade eder.</w:t>
            </w:r>
          </w:p>
        </w:tc>
        <w:tc>
          <w:tcPr>
            <w:tcW w:w="1541" w:type="dxa"/>
            <w:vMerge/>
          </w:tcPr>
          <w:p w:rsidR="0020093F" w:rsidRPr="005F5831" w:rsidRDefault="0020093F" w:rsidP="009C1C3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1404B" w:rsidTr="00FB3992">
        <w:trPr>
          <w:trHeight w:val="752"/>
        </w:trPr>
        <w:tc>
          <w:tcPr>
            <w:tcW w:w="3940" w:type="dxa"/>
            <w:vMerge/>
          </w:tcPr>
          <w:p w:rsidR="0071404B" w:rsidRDefault="0071404B" w:rsidP="009C1C33"/>
        </w:tc>
        <w:tc>
          <w:tcPr>
            <w:tcW w:w="3445" w:type="dxa"/>
          </w:tcPr>
          <w:p w:rsidR="0071404B" w:rsidRPr="005F5831" w:rsidRDefault="0071404B" w:rsidP="009C1C33">
            <w:pPr>
              <w:rPr>
                <w:sz w:val="24"/>
                <w:szCs w:val="24"/>
              </w:rPr>
            </w:pPr>
            <w:r w:rsidRPr="007C3596">
              <w:rPr>
                <w:sz w:val="24"/>
                <w:szCs w:val="24"/>
              </w:rPr>
              <w:t>F.8.2.2.1. Kalıtım ile ilgili kavramları tanımlar.</w:t>
            </w:r>
          </w:p>
        </w:tc>
        <w:tc>
          <w:tcPr>
            <w:tcW w:w="1541" w:type="dxa"/>
            <w:vMerge w:val="restart"/>
          </w:tcPr>
          <w:p w:rsidR="0071404B" w:rsidRDefault="0071404B" w:rsidP="009C1C3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1404B" w:rsidRPr="005F5831" w:rsidRDefault="0071404B" w:rsidP="009C1C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bookmarkStart w:id="0" w:name="_GoBack"/>
            <w:bookmarkEnd w:id="0"/>
          </w:p>
        </w:tc>
      </w:tr>
      <w:tr w:rsidR="0071404B" w:rsidTr="00FB3992">
        <w:trPr>
          <w:trHeight w:val="752"/>
        </w:trPr>
        <w:tc>
          <w:tcPr>
            <w:tcW w:w="3940" w:type="dxa"/>
            <w:vMerge/>
          </w:tcPr>
          <w:p w:rsidR="0071404B" w:rsidRDefault="0071404B" w:rsidP="009C1C33"/>
        </w:tc>
        <w:tc>
          <w:tcPr>
            <w:tcW w:w="3445" w:type="dxa"/>
          </w:tcPr>
          <w:p w:rsidR="0071404B" w:rsidRPr="005F5831" w:rsidRDefault="0071404B" w:rsidP="009C1C33">
            <w:pPr>
              <w:rPr>
                <w:sz w:val="24"/>
                <w:szCs w:val="24"/>
              </w:rPr>
            </w:pPr>
            <w:r w:rsidRPr="007C3596">
              <w:rPr>
                <w:sz w:val="24"/>
                <w:szCs w:val="24"/>
              </w:rPr>
              <w:t>8.2.2.2. Tek karakter çaprazlamaları ile ilgili problemler çözerek sonuçlar hakkında yorum yapar.</w:t>
            </w:r>
          </w:p>
        </w:tc>
        <w:tc>
          <w:tcPr>
            <w:tcW w:w="1541" w:type="dxa"/>
            <w:vMerge/>
          </w:tcPr>
          <w:p w:rsidR="0071404B" w:rsidRPr="005F5831" w:rsidRDefault="0071404B" w:rsidP="009C1C3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E04CC" w:rsidTr="00FB3992">
        <w:trPr>
          <w:trHeight w:val="752"/>
        </w:trPr>
        <w:tc>
          <w:tcPr>
            <w:tcW w:w="3940" w:type="dxa"/>
            <w:vMerge/>
          </w:tcPr>
          <w:p w:rsidR="00BE04CC" w:rsidRDefault="00BE04CC" w:rsidP="009C1C33"/>
        </w:tc>
        <w:tc>
          <w:tcPr>
            <w:tcW w:w="3445" w:type="dxa"/>
          </w:tcPr>
          <w:p w:rsidR="00BE04CC" w:rsidRPr="005F5831" w:rsidRDefault="00BE04CC" w:rsidP="009C1C33">
            <w:pPr>
              <w:rPr>
                <w:sz w:val="24"/>
                <w:szCs w:val="24"/>
              </w:rPr>
            </w:pPr>
            <w:r w:rsidRPr="007C3596">
              <w:rPr>
                <w:sz w:val="24"/>
                <w:szCs w:val="24"/>
              </w:rPr>
              <w:t>F.8.2.2.3. Akraba evliliklerinin genetik sonuçlarını tartışır.</w:t>
            </w:r>
          </w:p>
        </w:tc>
        <w:tc>
          <w:tcPr>
            <w:tcW w:w="1541" w:type="dxa"/>
          </w:tcPr>
          <w:p w:rsidR="00BE04CC" w:rsidRPr="005F5831" w:rsidRDefault="00BE04CC" w:rsidP="009C1C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:rsidR="00BE04CC" w:rsidRDefault="00BE04CC" w:rsidP="00BE04CC">
      <w:pPr>
        <w:rPr>
          <w:b/>
          <w:bCs/>
          <w:sz w:val="28"/>
          <w:szCs w:val="28"/>
        </w:rPr>
      </w:pPr>
      <w:r w:rsidRPr="00F15F7B">
        <w:rPr>
          <w:b/>
          <w:bCs/>
          <w:sz w:val="28"/>
          <w:szCs w:val="28"/>
        </w:rPr>
        <w:t>8. Sınıf Fen Bilimleri Dersi Konu Soru Dağılım Tablosu (1.SINAV)</w:t>
      </w:r>
    </w:p>
    <w:p w:rsidR="00BE04CC" w:rsidRPr="002B437F" w:rsidRDefault="00BE04CC" w:rsidP="00BE04CC">
      <w:pPr>
        <w:tabs>
          <w:tab w:val="left" w:pos="62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BE04CC" w:rsidRPr="002B437F" w:rsidRDefault="00BE04CC" w:rsidP="00BE04CC">
      <w:pPr>
        <w:rPr>
          <w:sz w:val="28"/>
          <w:szCs w:val="28"/>
        </w:rPr>
      </w:pPr>
    </w:p>
    <w:p w:rsidR="007D06D2" w:rsidRDefault="00BE04CC">
      <w:r>
        <w:t xml:space="preserve">                </w:t>
      </w:r>
    </w:p>
    <w:p w:rsidR="00BE04CC" w:rsidRDefault="00BE04CC"/>
    <w:p w:rsidR="00BE04CC" w:rsidRDefault="00BE04CC"/>
    <w:p w:rsidR="00BE04CC" w:rsidRDefault="00BE04CC"/>
    <w:p w:rsidR="00BE04CC" w:rsidRDefault="00BE04CC"/>
    <w:p w:rsidR="00BE04CC" w:rsidRDefault="00BE04CC"/>
    <w:p w:rsidR="00BE04CC" w:rsidRDefault="00BE04CC"/>
    <w:p w:rsidR="00BE04CC" w:rsidRDefault="00BE04CC"/>
    <w:p w:rsidR="00BE04CC" w:rsidRDefault="00BE04CC"/>
    <w:p w:rsidR="00BE04CC" w:rsidRDefault="00BE04CC"/>
    <w:p w:rsidR="00604CCA" w:rsidRDefault="00604CCA"/>
    <w:sectPr w:rsidR="00604CCA" w:rsidSect="002235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12"/>
    <w:rsid w:val="000816A7"/>
    <w:rsid w:val="0020093F"/>
    <w:rsid w:val="00430DB6"/>
    <w:rsid w:val="004643A9"/>
    <w:rsid w:val="00604CCA"/>
    <w:rsid w:val="0071404B"/>
    <w:rsid w:val="00764B78"/>
    <w:rsid w:val="007D06D2"/>
    <w:rsid w:val="00862C2E"/>
    <w:rsid w:val="00876A88"/>
    <w:rsid w:val="00BE04CC"/>
    <w:rsid w:val="00BE24D2"/>
    <w:rsid w:val="00CB4212"/>
    <w:rsid w:val="00F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198B"/>
  <w15:chartTrackingRefBased/>
  <w15:docId w15:val="{E5CEC2A8-1A5D-4319-BF26-F5444151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D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24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Özçölmekci</dc:creator>
  <cp:keywords/>
  <dc:description/>
  <cp:lastModifiedBy>20092021</cp:lastModifiedBy>
  <cp:revision>2</cp:revision>
  <dcterms:created xsi:type="dcterms:W3CDTF">2024-10-13T18:57:00Z</dcterms:created>
  <dcterms:modified xsi:type="dcterms:W3CDTF">2024-10-13T18:57:00Z</dcterms:modified>
</cp:coreProperties>
</file>